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spacing w:before="0" w:after="0" w:line="288" w:lineRule="auto"/>
        <w:jc w:val="center"/>
      </w:pPr>
      <w:r>
        <w:rPr>
          <w:b/>
        </w:rPr>
        <w:t xml:space="preserve">CỘNG HOÀ XÃ HỘI CHỦ NGHĨA VIỆT NAM</w:t>
      </w:r>
    </w:p>
    <w:p>
      <w:pPr>
        <w:spacing w:before="0" w:after="0" w:line="288" w:lineRule="auto"/>
        <w:jc w:val="center"/>
      </w:pPr>
      <w:r>
        <w:rPr>
          <w:b/>
        </w:rPr>
        <w:t xml:space="preserve">Độc lập – Tự do – Hạnh phúc</w:t>
      </w:r>
    </w:p>
    <w:p>
      <w:pPr>
        <w:spacing w:before="0" w:after="120" w:line="288" w:lineRule="auto"/>
        <w:jc w:val="center"/>
      </w:pPr>
      <w:r>
        <w:rPr/>
        <w:t xml:space="preserve">———————</w:t>
      </w:r>
    </w:p>
    <w:p>
      <w:pPr>
        <w:spacing w:before="0" w:after="200" w:line="288" w:lineRule="auto"/>
        <w:jc w:val="right"/>
      </w:pPr>
      <w:r>
        <w:rPr>
          <w:i/>
        </w:rPr>
        <w:t xml:space="preserve">……, ngày … tháng … năm 2026</w:t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VĂN BẢN ĐỀ NGHỊ</w:t>
      </w:r>
      <w:r>
        <w:br/>
      </w:r>
      <w:r>
        <w:rPr>
          <w:b/>
          <w:sz w:val="28"/>
          <w:szCs w:val="28"/>
        </w:rPr>
        <w:t xml:space="preserve">Cho phép thành lập cơ sở giáo dục mầm non độc lập</w:t>
      </w:r>
    </w:p>
    <w:p>
      <w:pPr>
        <w:spacing w:before="0" w:after="200" w:line="288" w:lineRule="auto"/>
        <w:jc w:val="center"/>
      </w:pPr>
      <w:r>
        <w:rPr/>
        <w:t xml:space="preserve">Kính gửi: </w:t>
      </w:r>
      <w:r>
        <w:rPr>
          <w:b/>
        </w:rPr>
        <w:t xml:space="preserve">Chủ tịch Uỷ ban nhân dân phường Mẫu</w:t>
      </w:r>
    </w:p>
    <w:p>
      <w:pPr>
        <w:spacing w:before="0" w:after="60" w:line="288" w:lineRule="auto"/>
        <w:jc w:val="left"/>
      </w:pPr>
      <w:r>
        <w:rPr/>
        <w:t xml:space="preserve">1. Người đề nghị (chủ cơ sở): </w:t>
      </w:r>
      <w:r>
        <w:rPr>
          <w:b/>
        </w:rPr>
        <w:t xml:space="preserve">Nguyễn Thị Mẫu</w:t>
      </w:r>
    </w:p>
    <w:p>
      <w:pPr>
        <w:spacing w:before="0" w:after="60" w:line="288" w:lineRule="auto"/>
        <w:jc w:val="left"/>
      </w:pPr>
      <w:r>
        <w:rPr/>
        <w:t xml:space="preserve">   Điện thoại: </w:t>
      </w:r>
      <w:r>
        <w:rPr>
          <w:b/>
        </w:rPr>
        <w:t xml:space="preserve">0900000000</w:t>
      </w:r>
    </w:p>
    <w:p>
      <w:pPr>
        <w:spacing w:before="0" w:after="60" w:line="288" w:lineRule="auto"/>
        <w:jc w:val="left"/>
      </w:pPr>
      <w:r>
        <w:rPr/>
        <w:t xml:space="preserve">2. Tên cơ sở: </w:t>
      </w:r>
      <w:r>
        <w:rPr>
          <w:b/>
        </w:rPr>
        <w:t xml:space="preserve">Nhóm trẻ Mẫu</w:t>
      </w:r>
    </w:p>
    <w:p>
      <w:pPr>
        <w:spacing w:before="0" w:after="60" w:line="288" w:lineRule="auto"/>
        <w:jc w:val="left"/>
      </w:pPr>
      <w:r>
        <w:rPr/>
        <w:t xml:space="preserve">3. Loại hình: </w:t>
      </w:r>
      <w:r>
        <w:rPr>
          <w:b/>
        </w:rPr>
        <w:t xml:space="preserve">Tư thục</w:t>
      </w:r>
    </w:p>
    <w:p>
      <w:pPr>
        <w:spacing w:before="0" w:after="60" w:line="288" w:lineRule="auto"/>
        <w:jc w:val="left"/>
      </w:pPr>
      <w:r>
        <w:rPr/>
        <w:t xml:space="preserve">4. Địa điểm: </w:t>
      </w:r>
      <w:r>
        <w:rPr>
          <w:b/>
        </w:rPr>
        <w:t xml:space="preserve">Số 1 đường Mẫu, phường Mẫu, tỉnh Mẫu</w:t>
      </w:r>
    </w:p>
    <w:p>
      <w:pPr>
        <w:spacing w:before="0" w:after="40" w:line="288" w:lineRule="auto"/>
        <w:jc w:val="left"/>
      </w:pPr>
      <w:r>
        <w:rPr/>
        <w:t xml:space="preserve">5. Quy mô dự kiến: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5012"/>
        <w:gridCol w:w="1671"/>
        <w:gridCol w:w="2673"/>
      </w:tblGrid>
      <w:tr>
        <w:trPr>
          <w:tblHeader/>
          <w:cantSplit/>
        </w:trPr>
        <w:tc>
          <w:tcPr>
            <w:tcW w:w="501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Nhóm, lớp</w:t>
            </w:r>
          </w:p>
        </w:tc>
        <w:tc>
          <w:tcPr>
            <w:tcW w:w="1671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Số trẻ</w:t>
            </w:r>
          </w:p>
        </w:tc>
        <w:tc>
          <w:tcPr>
            <w:tcW w:w="2673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Diện tích phòng (m²)</w:t>
            </w:r>
          </w:p>
        </w:tc>
      </w:tr>
      <w:tr>
        <w:trPr>
          <w:cantSplit/>
        </w:trPr>
        <w:tc>
          <w:tcPr>
            <w:tcW w:w="50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Nhóm trẻ 25–36 tháng</w:t>
            </w:r>
          </w:p>
        </w:tc>
        <w:tc>
          <w:tcPr>
            <w:tcW w:w="1671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tcW w:w="2673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4"/>
                <w:szCs w:val="24"/>
              </w:rPr>
              <w:t xml:space="preserve">32</w:t>
            </w:r>
          </w:p>
        </w:tc>
      </w:tr>
      <w:tr>
        <w:trPr>
          <w:cantSplit/>
        </w:trPr>
        <w:tc>
          <w:tcPr>
            <w:tcW w:w="50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>Lớp mẫu giáo 3–4 tuổi</w:t>
            </w:r>
          </w:p>
        </w:tc>
        <w:tc>
          <w:tcPr>
            <w:tcW w:w="1671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4"/>
                <w:szCs w:val="24"/>
              </w:rPr>
              <w:t xml:space="preserve">22</w:t>
            </w:r>
          </w:p>
        </w:tc>
        <w:tc>
          <w:tcPr>
            <w:tcW w:w="2673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4"/>
                <w:szCs w:val="24"/>
              </w:rPr>
              <w:t xml:space="preserve">34</w:t>
            </w:r>
          </w:p>
        </w:tc>
      </w:tr>
      <w:tr>
        <w:trPr>
          <w:cantSplit/>
        </w:trPr>
        <w:tc>
          <w:tcPr>
            <w:tcW w:w="50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</w:rPr>
              <w:t xml:space="preserve">Tổng</w:t>
            </w:r>
          </w:p>
        </w:tc>
        <w:tc>
          <w:tcPr>
            <w:tcW w:w="1671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b/>
                <w:sz w:val="24"/>
                <w:szCs w:val="24"/>
              </w:rPr>
              <w:t xml:space="preserve">42</w:t>
            </w:r>
          </w:p>
        </w:tc>
        <w:tc>
          <w:tcPr>
            <w:tcW w:w="2673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b/>
                <w:sz w:val="24"/>
                <w:szCs w:val="24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spacing w:before="0" w:after="120" w:line="288" w:lineRule="auto"/>
        <w:jc w:val="left"/>
      </w:pPr>
      <w:r>
        <w:rPr/>
        <w:t xml:space="preserve">6. Cơ sở vật chất: phòng vệ sinh 18 m²; chỗ chơi trong nhà 30 m²; bếp 13 m²; công trình 2 tầng.</w:t>
      </w:r>
    </w:p>
    <w:p>
      <w:pPr>
        <w:spacing w:before="0" w:after="120" w:line="288" w:lineRule="auto"/>
        <w:jc w:val="left"/>
      </w:pPr>
      <w:r>
        <w:rPr/>
        <w:t xml:space="preserve">7. Đội ngũ: 4 giáo viên (4 có bằng cao đẳng sư phạm mầm non trở lên); người quản lý chuyên môn: …………………………………………</w:t>
      </w:r>
    </w:p>
    <w:p>
      <w:pPr>
        <w:spacing w:before="0" w:after="120" w:line="288" w:lineRule="auto"/>
        <w:jc w:val="left"/>
      </w:pPr>
      <w:r>
        <w:rPr/>
        <w:t xml:space="preserve">8. Vốn đầu tư: theo tài liệu chứng minh số vốn đã đầu tư hoặc cam kết đầu tư kèm theo.</w:t>
      </w:r>
    </w:p>
    <w:p>
      <w:pPr>
        <w:spacing w:before="0" w:after="120" w:line="288" w:lineRule="auto"/>
        <w:jc w:val="left"/>
      </w:pPr>
      <w:r>
        <w:rPr/>
        <w:t xml:space="preserve">9. Cam kết: thực hiện đúng Quy chế tổ chức và hoạt động cơ sở giáo dục mầm non độc lập và quy định của pháp luật; chịu trách nhiệm về tính trung thực của hồ sơ.</w:t>
      </w:r>
    </w:p>
    <w:p>
      <w:pPr>
        <w:spacing w:before="120" w:after="120" w:line="288" w:lineRule="auto"/>
        <w:jc w:val="left"/>
      </w:pPr>
      <w:r>
        <w:rPr>
          <w:b/>
        </w:rPr>
        <w:t xml:space="preserve">Hồ sơ kèm theo: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Giấy tờ về đất, nhà hoặc hợp đồng thuê địa điểm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Tài liệu chứng minh số vốn đã đầu tư hoặc cam kết đầu tư</w:t>
      </w:r>
    </w:p>
    <w:tbl>
      <w:tblPr>
        <w:tblW w:w="9356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4253"/>
        <w:gridCol w:w="5103"/>
      </w:tblGrid>
      <w:tr>
        <w:trPr>
          <w:tblHeader/>
          <w:cantSplit/>
        </w:trPr>
        <w:tc>
          <w:tcPr>
            <w:tcW w:w="4253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/>
            </w:r>
          </w:p>
        </w:tc>
        <w:tc>
          <w:tcPr>
            <w:tcW w:w="5103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NGƯỜI ĐỀ NGHỊ</w:t>
            </w:r>
            <w:r>
              <w:br/>
            </w:r>
            <w:r>
              <w:rPr>
                <w:b/>
                <w:sz w:val="24"/>
                <w:szCs w:val="24"/>
              </w:rPr>
              <w:t xml:space="preserve">(Ký, ghi rõ họ tên)</w:t>
            </w:r>
          </w:p>
        </w:tc>
      </w:tr>
      <w:tr>
        <w:trPr>
          <w:cantSplit/>
        </w:trPr>
        <w:tc>
          <w:tcPr>
            <w:tcW w:w="4253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5103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4"/>
                <w:szCs w:val="24"/>
              </w:rPr>
              <w:t xml:space="preserve"/>
            </w:r>
            <w:r>
              <w:br/>
            </w:r>
            <w:r>
              <w:rPr>
                <w:sz w:val="24"/>
                <w:szCs w:val="24"/>
              </w:rPr>
              <w:t xml:space="preserve"/>
            </w:r>
            <w:r>
              <w:br/>
            </w:r>
            <w:r>
              <w:rPr>
                <w:sz w:val="24"/>
                <w:szCs w:val="24"/>
              </w:rPr>
              <w:t xml:space="preserve"/>
            </w:r>
            <w:r>
              <w:br/>
            </w:r>
            <w:r>
              <w:rPr>
                <w:sz w:val="24"/>
                <w:szCs w:val="24"/>
              </w:rPr>
              <w:t xml:space="preserve">Nguyễn Thị Mẫu</w:t>
            </w:r>
          </w:p>
        </w:tc>
      </w:tr>
    </w:tbl>
    <w:p>
      <w:pPr>
        <w:spacing w:before="0" w:after="80"/>
      </w:pPr>
    </w:p>
    <w:p>
      <w:r>
        <w:br w:type="page"/>
      </w:r>
    </w:p>
    <w:p>
      <w:pPr>
        <w:keepNext/>
        <w:spacing w:before="200" w:after="120" w:line="288" w:lineRule="auto"/>
        <w:jc w:val="left"/>
      </w:pPr>
      <w:r>
        <w:rPr>
          <w:b/>
          <w:color w:val="8E1330"/>
          <w:sz w:val="30"/>
          <w:szCs w:val="30"/>
        </w:rPr>
        <w:t xml:space="preserve">Hướng dẫn kèm theo (xoá trang này trước khi in)</w:t>
      </w: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Bản nháp gồm các nội dung thường có. Nghị định 360/2026/NĐ-CP (hiệu lực 17/9/2026) quy định văn bản đề nghị theo Mẫu số 03 Phụ lục: tải mẫu gốc tại Cổng Dịch vụ công hoặc UBND xã, phường và chép nội dung sang đúng mẫu.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Nơi quyết định: Chủ tịch UBND cấp xã, phường (Phòng Văn hoá – Xã hội tham mưu) – Điều 4 khoản 1 điểm b, khoản 7 điểm a NĐ 360/2026/NĐ-CP.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02 ngày làm việc: cơ quan tiếp nhận báo nếu hồ sơ chưa đủ. 08 ngày làm việc: thẩm định, trình quyết định cho phép thành lập (Mẫu số 08) (Điều 20 khoản 2 NĐ 360/2026).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Bị đình chỉ nếu không triển khai hoạt động trong 12 tháng kể từ khi quyết định có hiệu lực (Điều 21).</w:t>
      </w:r>
    </w:p>
    <w:p>
      <w:pPr>
        <w:spacing w:before="240" w:after="120" w:line="288" w:lineRule="auto"/>
        <w:jc w:val="center"/>
      </w:pPr>
      <w:r>
        <w:rPr>
          <w:color w:val="6B625C"/>
          <w:sz w:val="18"/>
          <w:szCs w:val="18"/>
        </w:rPr>
        <w:t xml:space="preserve">Tạo bởi Nhóm Trẻ · nhomtre.hoagao.store · support@hoagao.store</w:t>
      </w:r>
    </w:p>
    <w:sectPr>
      <w:footerReference w:type="default" r:id="rId2"/>
      <w:pgSz w:w="11906" w:h="16838"/>
      <w:pgMar w:top="1134" w:right="851" w:bottom="1134" w:left="1701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5DCD3"/>
      </w:pBdr>
      <w:jc w:val="center"/>
    </w:pPr>
    <w:r>
      <w:rPr>
        <w:color w:val="6B625C"/>
        <w:sz w:val="16"/>
        <w:szCs w:val="16"/>
      </w:rPr>
      <w:t xml:space="preserve">Tạo bởi Nhóm Trẻ · nhomtre.hoagao.store · support@hoagao.store · BẢN MẪU – dữ liệu giả · 01/11/2026 · Trang </w:t>
    </w:r>
    <w:r>
      <w:rPr>
        <w:sz w:val="16"/>
        <w:color w:val="6B625C"/>
      </w:rPr>
      <w:fldChar w:fldCharType="begin"/>
    </w:r>
    <w:r>
      <w:rPr>
        <w:sz w:val="16"/>
        <w:color w:val="6B625C"/>
      </w:rPr>
      <w:instrText xml:space="preserve"> PAGE </w:instrText>
    </w:r>
    <w:r>
      <w:rPr>
        <w:sz w:val="16"/>
        <w:color w:val="6B625C"/>
      </w:rPr>
      <w:fldChar w:fldCharType="separate"/>
    </w:r>
    <w:r>
      <w:rPr>
        <w:sz w:val="16"/>
        <w:color w:val="6B625C"/>
      </w:rPr>
      <w:t>1</w:t>
    </w:r>
    <w:r>
      <w:rPr>
        <w:sz w:val="16"/>
        <w:color w:val="6B625C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Văn bản đề nghị cho phép thành lập nhóm trẻ, lớp mẫu giáo độc lập</dc:title>
  <dc:creator>Hoa Gạo</dc:creator>
  <dcterms:created xsi:type="dcterms:W3CDTF">2026-11-01T02:00:00Z</dcterms:created>
</cp:coreProperties>
</file>